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72" w:rsidRDefault="007F7EA8">
      <w:pPr>
        <w:rPr>
          <w:b/>
        </w:rPr>
      </w:pPr>
      <w:r>
        <w:rPr>
          <w:b/>
        </w:rPr>
        <w:t>LIS5</w:t>
      </w:r>
      <w:bookmarkStart w:id="0" w:name="_GoBack"/>
      <w:bookmarkEnd w:id="0"/>
      <w:r w:rsidR="003C6272">
        <w:rPr>
          <w:b/>
        </w:rPr>
        <w:t xml:space="preserve"> Overseas Working Capital </w:t>
      </w:r>
    </w:p>
    <w:p w:rsidR="003C6272" w:rsidRDefault="003C6272">
      <w:pPr>
        <w:rPr>
          <w:b/>
        </w:rPr>
      </w:pPr>
      <w:r>
        <w:rPr>
          <w:b/>
        </w:rPr>
        <w:t xml:space="preserve">Information Template for IE Singapore’s approval prior to application submission. </w:t>
      </w:r>
    </w:p>
    <w:p w:rsidR="003C6272" w:rsidRDefault="003C6272">
      <w:pPr>
        <w:rPr>
          <w:b/>
        </w:rPr>
      </w:pPr>
    </w:p>
    <w:p w:rsidR="00D975AD" w:rsidRPr="00D975AD" w:rsidRDefault="00D975AD">
      <w:pPr>
        <w:rPr>
          <w:b/>
        </w:rPr>
      </w:pPr>
      <w:r w:rsidRPr="00D975AD">
        <w:rPr>
          <w:b/>
        </w:rPr>
        <w:t>Overseas Subsidiary Details</w:t>
      </w:r>
    </w:p>
    <w:p w:rsidR="00D975AD" w:rsidRDefault="00D975AD">
      <w:pPr>
        <w:rPr>
          <w:u w:val="single"/>
        </w:rPr>
      </w:pPr>
      <w:r>
        <w:t>Name of Overseas Subsidiary</w:t>
      </w:r>
      <w:r>
        <w:tab/>
        <w:t xml:space="preserve">: </w:t>
      </w:r>
      <w:r w:rsidRPr="00D975AD">
        <w:rPr>
          <w:u w:val="single"/>
        </w:rPr>
        <w:t>____________________________________</w:t>
      </w:r>
    </w:p>
    <w:p w:rsidR="00093C5D" w:rsidRDefault="00093C5D" w:rsidP="00093C5D">
      <w:pPr>
        <w:rPr>
          <w:u w:val="single"/>
        </w:rPr>
      </w:pPr>
      <w:r>
        <w:t>Address of Overseas Subsidiary</w:t>
      </w:r>
      <w:r>
        <w:tab/>
        <w:t xml:space="preserve">: </w:t>
      </w:r>
      <w:r w:rsidRPr="00D975AD">
        <w:rPr>
          <w:u w:val="single"/>
        </w:rPr>
        <w:t>____________________________________</w:t>
      </w:r>
    </w:p>
    <w:p w:rsidR="00093C5D" w:rsidRDefault="00093C5D" w:rsidP="00093C5D">
      <w:pPr>
        <w:rPr>
          <w:u w:val="single"/>
        </w:rPr>
      </w:pPr>
      <w:r>
        <w:t>Business Description</w:t>
      </w:r>
      <w:r>
        <w:tab/>
      </w:r>
      <w:r>
        <w:tab/>
        <w:t>:</w:t>
      </w:r>
      <w:r w:rsidRPr="00D975AD">
        <w:rPr>
          <w:u w:val="single"/>
        </w:rPr>
        <w:t>____________________________________</w:t>
      </w:r>
    </w:p>
    <w:p w:rsidR="00D975AD" w:rsidRDefault="00D975AD">
      <w:pPr>
        <w:rPr>
          <w:u w:val="single"/>
        </w:rPr>
      </w:pPr>
      <w:r>
        <w:t>Country</w:t>
      </w:r>
      <w:r>
        <w:tab/>
      </w:r>
      <w:r>
        <w:tab/>
      </w:r>
      <w:r>
        <w:tab/>
      </w:r>
      <w:r>
        <w:tab/>
        <w:t>:</w:t>
      </w:r>
      <w:r w:rsidRPr="00D975AD">
        <w:rPr>
          <w:u w:val="single"/>
        </w:rPr>
        <w:t>____________________________________</w:t>
      </w:r>
    </w:p>
    <w:p w:rsidR="00D975AD" w:rsidRDefault="00D975AD">
      <w:pPr>
        <w:rPr>
          <w:u w:val="single"/>
        </w:rPr>
      </w:pPr>
      <w:r w:rsidRPr="00D975AD">
        <w:t>% Share owned by Parent Co.</w:t>
      </w:r>
      <w:r w:rsidRPr="00D975AD">
        <w:tab/>
      </w:r>
      <w:r>
        <w:rPr>
          <w:u w:val="single"/>
        </w:rPr>
        <w:t>:____________________________________</w:t>
      </w:r>
    </w:p>
    <w:p w:rsidR="00093C5D" w:rsidRPr="00093C5D" w:rsidRDefault="00093C5D">
      <w:r>
        <w:rPr>
          <w:u w:val="single"/>
        </w:rPr>
        <w:softHyphen/>
      </w:r>
      <w:r>
        <w:t>[Singapore Incorporated]</w:t>
      </w:r>
    </w:p>
    <w:p w:rsidR="00D975AD" w:rsidRDefault="00D975AD"/>
    <w:p w:rsidR="00D975AD" w:rsidRPr="00D975AD" w:rsidRDefault="00D975AD">
      <w:pPr>
        <w:rPr>
          <w:b/>
        </w:rPr>
      </w:pPr>
      <w:r w:rsidRPr="00D975AD">
        <w:rPr>
          <w:b/>
        </w:rPr>
        <w:t>Loan Details</w:t>
      </w:r>
    </w:p>
    <w:p w:rsidR="00D975AD" w:rsidRDefault="00D975AD">
      <w:r>
        <w:t>Amount Applied</w:t>
      </w:r>
      <w:r>
        <w:tab/>
      </w:r>
      <w:r>
        <w:tab/>
        <w:t>:</w:t>
      </w:r>
      <w:r w:rsidRPr="00D975AD">
        <w:rPr>
          <w:u w:val="single"/>
        </w:rPr>
        <w:t>____________________________________</w:t>
      </w:r>
    </w:p>
    <w:p w:rsidR="00D975AD" w:rsidRDefault="00D975AD"/>
    <w:p w:rsidR="00093C5D" w:rsidRPr="00D975AD" w:rsidRDefault="00093C5D" w:rsidP="00093C5D">
      <w:pPr>
        <w:rPr>
          <w:b/>
        </w:rPr>
      </w:pPr>
      <w:r>
        <w:rPr>
          <w:b/>
        </w:rPr>
        <w:t>Why does the subsidiary require the use of Overseas Working Capital Facilties?</w:t>
      </w:r>
    </w:p>
    <w:p w:rsidR="00093C5D" w:rsidRPr="00093C5D" w:rsidRDefault="00093C5D" w:rsidP="00093C5D">
      <w:pPr>
        <w:rPr>
          <w:u w:val="single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Pr="00D975AD">
        <w:rPr>
          <w:u w:val="single"/>
        </w:rPr>
        <w:t>________________________________________________________________________</w:t>
      </w:r>
    </w:p>
    <w:p w:rsidR="00D975AD" w:rsidRPr="00D975AD" w:rsidRDefault="00093C5D" w:rsidP="00D975AD">
      <w:r w:rsidRPr="00D975AD">
        <w:rPr>
          <w:u w:val="single"/>
        </w:rPr>
        <w:lastRenderedPageBreak/>
        <w:t>________________________________________________________________________</w:t>
      </w:r>
    </w:p>
    <w:p w:rsidR="00D975AD" w:rsidRDefault="00093C5D" w:rsidP="00D975AD">
      <w:r w:rsidRPr="00D975AD">
        <w:rPr>
          <w:u w:val="single"/>
        </w:rPr>
        <w:t>________________________________________________________________________</w:t>
      </w:r>
    </w:p>
    <w:p w:rsidR="00D975AD" w:rsidRDefault="00D975AD" w:rsidP="00D975AD"/>
    <w:p w:rsidR="00093C5D" w:rsidRDefault="00093C5D" w:rsidP="00093C5D">
      <w:r>
        <w:t xml:space="preserve">Please also provide the SPRING IE LIS5 Application. </w:t>
      </w:r>
    </w:p>
    <w:p w:rsidR="00D975AD" w:rsidRPr="00D975AD" w:rsidRDefault="00E176BB" w:rsidP="00093C5D"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174625</wp:posOffset>
                </wp:positionV>
                <wp:extent cx="5120640" cy="1211580"/>
                <wp:effectExtent l="7620" t="7620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5D" w:rsidRDefault="00093C5D">
                            <w:pPr>
                              <w:rPr>
                                <w:lang w:val="en-SG"/>
                              </w:rPr>
                            </w:pPr>
                            <w:r>
                              <w:rPr>
                                <w:lang w:val="en-SG"/>
                              </w:rPr>
                              <w:t>Note:</w:t>
                            </w:r>
                          </w:p>
                          <w:p w:rsidR="00093C5D" w:rsidRPr="00093C5D" w:rsidRDefault="00E176BB">
                            <w:pPr>
                              <w:rPr>
                                <w:lang w:val="en-SG"/>
                              </w:rPr>
                            </w:pPr>
                            <w:r>
                              <w:rPr>
                                <w:lang w:val="en-SG"/>
                              </w:rPr>
                              <w:t>This is part of the eligibility criteria checks for Overseas Working Capital Facilities under LIS5 and LIS5+ and do not constitute an endorsement or approval to PFI’s requested limits under LIS5 and LIS5+.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3.75pt;width:403.2pt;height:9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">
                <v:textbox>
                  <w:txbxContent>
                    <w:p w:rsidR="00093C5D" w:rsidRDefault="00093C5D">
                      <w:pPr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Note:</w:t>
                      </w:r>
                    </w:p>
                    <w:p w:rsidR="00093C5D" w:rsidRPr="00093C5D" w:rsidRDefault="00E176BB">
                      <w:pPr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This is part of the eligibility criteria checks for Overseas Working Capital Facilities under LIS5 and LIS5+ and do not constitute an endorsement or approval to PFI’s requested limits under LIS5 and LIS5+.</w:t>
                      </w:r>
                    </w:p>
                  </w:txbxContent>
                </v:textbox>
              </v:shape>
            </w:pict>
          </mc:Fallback>
        </mc:AlternateContent>
      </w:r>
      <w:r w:rsidR="00093C5D">
        <w:t xml:space="preserve"> </w:t>
      </w:r>
    </w:p>
    <w:sectPr w:rsidR="00D975AD" w:rsidRPr="00D975AD" w:rsidSect="00B55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7B5" w:rsidRPr="001950DD" w:rsidRDefault="005637B5" w:rsidP="00D975AD">
      <w:pPr>
        <w:spacing w:after="0" w:line="240" w:lineRule="auto"/>
        <w:rPr>
          <w:rFonts w:ascii="Calibri" w:eastAsia="Calibri" w:hAnsi="Calibri"/>
          <w:sz w:val="24"/>
        </w:rPr>
      </w:pPr>
      <w:r>
        <w:separator/>
      </w:r>
    </w:p>
  </w:endnote>
  <w:endnote w:type="continuationSeparator" w:id="0">
    <w:p w:rsidR="005637B5" w:rsidRPr="001950DD" w:rsidRDefault="005637B5" w:rsidP="00D975AD">
      <w:pPr>
        <w:spacing w:after="0" w:line="240" w:lineRule="auto"/>
        <w:rPr>
          <w:rFonts w:ascii="Calibri" w:eastAsia="Calibri" w:hAnsi="Calibri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7B5" w:rsidRPr="001950DD" w:rsidRDefault="005637B5" w:rsidP="00D975AD">
      <w:pPr>
        <w:spacing w:after="0" w:line="240" w:lineRule="auto"/>
        <w:rPr>
          <w:rFonts w:ascii="Calibri" w:eastAsia="Calibri" w:hAnsi="Calibri"/>
          <w:sz w:val="24"/>
        </w:rPr>
      </w:pPr>
      <w:r>
        <w:separator/>
      </w:r>
    </w:p>
  </w:footnote>
  <w:footnote w:type="continuationSeparator" w:id="0">
    <w:p w:rsidR="005637B5" w:rsidRPr="001950DD" w:rsidRDefault="005637B5" w:rsidP="00D975AD">
      <w:pPr>
        <w:spacing w:after="0" w:line="240" w:lineRule="auto"/>
        <w:rPr>
          <w:rFonts w:ascii="Calibri" w:eastAsia="Calibri" w:hAnsi="Calibri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AD"/>
    <w:rsid w:val="00042BFF"/>
    <w:rsid w:val="00050231"/>
    <w:rsid w:val="00087A93"/>
    <w:rsid w:val="0009034B"/>
    <w:rsid w:val="00093C5D"/>
    <w:rsid w:val="00140A84"/>
    <w:rsid w:val="001421FD"/>
    <w:rsid w:val="00167E7C"/>
    <w:rsid w:val="00186B68"/>
    <w:rsid w:val="001D11F2"/>
    <w:rsid w:val="001F5A39"/>
    <w:rsid w:val="002B4053"/>
    <w:rsid w:val="00332684"/>
    <w:rsid w:val="00380F1D"/>
    <w:rsid w:val="00397BA7"/>
    <w:rsid w:val="003C6272"/>
    <w:rsid w:val="003D1017"/>
    <w:rsid w:val="003E6CA5"/>
    <w:rsid w:val="00402E3D"/>
    <w:rsid w:val="00492E00"/>
    <w:rsid w:val="004D4E6F"/>
    <w:rsid w:val="005637B5"/>
    <w:rsid w:val="005C0C8E"/>
    <w:rsid w:val="005C3F3A"/>
    <w:rsid w:val="005F76B8"/>
    <w:rsid w:val="00652D64"/>
    <w:rsid w:val="0065307C"/>
    <w:rsid w:val="0067068B"/>
    <w:rsid w:val="00695F3B"/>
    <w:rsid w:val="00697ACB"/>
    <w:rsid w:val="0071343F"/>
    <w:rsid w:val="007772C6"/>
    <w:rsid w:val="007E0C57"/>
    <w:rsid w:val="007F7EA8"/>
    <w:rsid w:val="008038A8"/>
    <w:rsid w:val="008749A4"/>
    <w:rsid w:val="008D3254"/>
    <w:rsid w:val="008D5531"/>
    <w:rsid w:val="008E3FE9"/>
    <w:rsid w:val="008F629F"/>
    <w:rsid w:val="009303FB"/>
    <w:rsid w:val="00933FEF"/>
    <w:rsid w:val="00944EBE"/>
    <w:rsid w:val="00984A23"/>
    <w:rsid w:val="009C5399"/>
    <w:rsid w:val="00A51D44"/>
    <w:rsid w:val="00A63B71"/>
    <w:rsid w:val="00A8754E"/>
    <w:rsid w:val="00AB28D0"/>
    <w:rsid w:val="00B55345"/>
    <w:rsid w:val="00B715B6"/>
    <w:rsid w:val="00BF72DE"/>
    <w:rsid w:val="00CA045F"/>
    <w:rsid w:val="00D169FF"/>
    <w:rsid w:val="00D22763"/>
    <w:rsid w:val="00D3235C"/>
    <w:rsid w:val="00D352B4"/>
    <w:rsid w:val="00D50546"/>
    <w:rsid w:val="00D56F71"/>
    <w:rsid w:val="00D975AD"/>
    <w:rsid w:val="00DB2239"/>
    <w:rsid w:val="00DE5197"/>
    <w:rsid w:val="00DF2D76"/>
    <w:rsid w:val="00E176BB"/>
    <w:rsid w:val="00E55A78"/>
    <w:rsid w:val="00EB6EC5"/>
    <w:rsid w:val="00EC5AB0"/>
    <w:rsid w:val="00ED4BEA"/>
    <w:rsid w:val="00F523DA"/>
    <w:rsid w:val="00F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FED50-B0A7-47F5-9C2D-043927F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75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5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5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F6AA49DCA4A469033F4CC376E39EA" ma:contentTypeVersion="1" ma:contentTypeDescription="Create a new document." ma:contentTypeScope="" ma:versionID="ca89312464b079c04c5a971a773d2f0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7A78-6414-4DDC-9C05-3CE6EAC6A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5079A3-F617-4ADE-A7BB-B9EB3EDDA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1F867-773F-46E3-8AE1-E464E42DAFBE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F61BE16-C01F-4BDF-92B0-749EDED1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LEWYNLEE</dc:creator>
  <cp:lastModifiedBy>June PEH (IESINGAPORE)</cp:lastModifiedBy>
  <cp:revision>2</cp:revision>
  <cp:lastPrinted>2016-03-23T07:02:00Z</cp:lastPrinted>
  <dcterms:created xsi:type="dcterms:W3CDTF">2016-03-30T01:03:00Z</dcterms:created>
  <dcterms:modified xsi:type="dcterms:W3CDTF">2016-03-30T01:03:00Z</dcterms:modified>
</cp:coreProperties>
</file>